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025" w:rsidRPr="00B04C1D" w:rsidRDefault="005001CC" w:rsidP="00E434A1">
      <w:pPr>
        <w:bidi/>
        <w:jc w:val="center"/>
        <w:rPr>
          <w:rFonts w:cs="2  Davat"/>
          <w:b/>
          <w:bCs/>
          <w:sz w:val="36"/>
          <w:szCs w:val="36"/>
          <w:rtl/>
          <w:lang w:bidi="fa-IR"/>
        </w:rPr>
      </w:pPr>
      <w:bookmarkStart w:id="0" w:name="_GoBack"/>
      <w:bookmarkEnd w:id="0"/>
      <w:r w:rsidRPr="00B04C1D">
        <w:rPr>
          <w:rFonts w:cs="2  Davat" w:hint="cs"/>
          <w:b/>
          <w:bCs/>
          <w:sz w:val="36"/>
          <w:szCs w:val="36"/>
          <w:rtl/>
          <w:lang w:bidi="fa-IR"/>
        </w:rPr>
        <w:t>بسمه تعالی</w:t>
      </w:r>
    </w:p>
    <w:p w:rsidR="00B04C1D" w:rsidRPr="00B04C1D" w:rsidRDefault="00B04C1D" w:rsidP="00E434A1">
      <w:pPr>
        <w:bidi/>
        <w:jc w:val="center"/>
        <w:rPr>
          <w:rFonts w:cs="2  Davat"/>
          <w:b/>
          <w:bCs/>
          <w:sz w:val="36"/>
          <w:szCs w:val="36"/>
          <w:rtl/>
          <w:lang w:bidi="fa-IR"/>
        </w:rPr>
      </w:pPr>
      <w:r w:rsidRPr="00B04C1D">
        <w:rPr>
          <w:rFonts w:cs="2  Davat" w:hint="cs"/>
          <w:b/>
          <w:bCs/>
          <w:sz w:val="36"/>
          <w:szCs w:val="36"/>
          <w:rtl/>
          <w:lang w:bidi="fa-IR"/>
        </w:rPr>
        <w:t>دانشگاه فرهنگیان</w:t>
      </w:r>
    </w:p>
    <w:p w:rsidR="00B04C1D" w:rsidRDefault="00B04C1D" w:rsidP="00E434A1">
      <w:pPr>
        <w:bidi/>
        <w:jc w:val="center"/>
        <w:rPr>
          <w:rFonts w:cs="2  Davat"/>
          <w:b/>
          <w:bCs/>
          <w:sz w:val="36"/>
          <w:szCs w:val="36"/>
          <w:rtl/>
          <w:lang w:bidi="fa-IR"/>
        </w:rPr>
      </w:pPr>
      <w:r w:rsidRPr="00B04C1D">
        <w:rPr>
          <w:rFonts w:cs="2  Davat" w:hint="cs"/>
          <w:b/>
          <w:bCs/>
          <w:sz w:val="36"/>
          <w:szCs w:val="36"/>
          <w:rtl/>
          <w:lang w:bidi="fa-IR"/>
        </w:rPr>
        <w:t>معاونت آموزشی و تحصیلات تکمیلی</w:t>
      </w:r>
    </w:p>
    <w:p w:rsidR="00B04C1D" w:rsidRPr="009718F0" w:rsidRDefault="00B04C1D" w:rsidP="00E434A1">
      <w:pPr>
        <w:bidi/>
        <w:jc w:val="lowKashida"/>
        <w:rPr>
          <w:rFonts w:cs="2  Davat"/>
          <w:rtl/>
          <w:lang w:bidi="fa-IR"/>
        </w:rPr>
      </w:pPr>
    </w:p>
    <w:p w:rsidR="005001CC" w:rsidRDefault="00BF3EC3" w:rsidP="00E434A1">
      <w:pPr>
        <w:bidi/>
        <w:jc w:val="lowKashida"/>
        <w:rPr>
          <w:rFonts w:cs="B Titr"/>
          <w:b/>
          <w:bCs/>
          <w:sz w:val="24"/>
          <w:szCs w:val="24"/>
          <w:rtl/>
          <w:lang w:bidi="fa-IR"/>
        </w:rPr>
      </w:pPr>
      <w:r w:rsidRPr="00D36F2D">
        <w:rPr>
          <w:rFonts w:cs="B Titr" w:hint="cs"/>
          <w:b/>
          <w:bCs/>
          <w:sz w:val="24"/>
          <w:szCs w:val="24"/>
          <w:rtl/>
          <w:lang w:bidi="fa-IR"/>
        </w:rPr>
        <w:t>شاخص ها،</w:t>
      </w:r>
      <w:r w:rsidR="00B04C1D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Pr="00D36F2D">
        <w:rPr>
          <w:rFonts w:cs="B Titr" w:hint="cs"/>
          <w:b/>
          <w:bCs/>
          <w:sz w:val="24"/>
          <w:szCs w:val="24"/>
          <w:rtl/>
          <w:lang w:bidi="fa-IR"/>
        </w:rPr>
        <w:t xml:space="preserve">شرایط و ضوابط لازم برای تاسیس رشته های دوره کارشناسی ارشد ناپیوسته در پردیس های استانی </w:t>
      </w:r>
    </w:p>
    <w:tbl>
      <w:tblPr>
        <w:tblStyle w:val="TableGri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952"/>
        <w:gridCol w:w="1741"/>
        <w:gridCol w:w="709"/>
        <w:gridCol w:w="992"/>
        <w:gridCol w:w="1134"/>
        <w:gridCol w:w="1701"/>
        <w:gridCol w:w="821"/>
      </w:tblGrid>
      <w:tr w:rsidR="001E6896" w:rsidRPr="00E434A1" w:rsidTr="00B04C1D">
        <w:tc>
          <w:tcPr>
            <w:tcW w:w="1702" w:type="dxa"/>
            <w:shd w:val="clear" w:color="auto" w:fill="D9D9D9" w:themeFill="background1" w:themeFillShade="D9"/>
          </w:tcPr>
          <w:p w:rsidR="00C2400A" w:rsidRPr="00E434A1" w:rsidRDefault="00221E34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 xml:space="preserve">امکانات و تجهیزات </w:t>
            </w:r>
            <w:r w:rsidR="004168DC" w:rsidRPr="00E434A1">
              <w:rPr>
                <w:rFonts w:cs="B Zar" w:hint="cs"/>
                <w:b/>
                <w:bCs/>
                <w:rtl/>
                <w:lang w:bidi="fa-IR"/>
              </w:rPr>
              <w:t>کارگاهی و آزمایشگاهی</w:t>
            </w:r>
          </w:p>
        </w:tc>
        <w:tc>
          <w:tcPr>
            <w:tcW w:w="952" w:type="dxa"/>
            <w:shd w:val="clear" w:color="auto" w:fill="D9D9D9" w:themeFill="background1" w:themeFillShade="D9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>وضعیت استخدام</w:t>
            </w:r>
          </w:p>
          <w:p w:rsidR="00D87536" w:rsidRPr="00E434A1" w:rsidRDefault="00D87536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>عضو هیات علمی</w:t>
            </w:r>
          </w:p>
        </w:tc>
        <w:tc>
          <w:tcPr>
            <w:tcW w:w="1741" w:type="dxa"/>
            <w:shd w:val="clear" w:color="auto" w:fill="D9D9D9" w:themeFill="background1" w:themeFillShade="D9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>رشته تحصیلی</w:t>
            </w:r>
            <w:r w:rsidR="00B04C1D" w:rsidRPr="00E434A1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="008F5338" w:rsidRPr="00E434A1">
              <w:rPr>
                <w:rFonts w:cs="B Zar" w:hint="cs"/>
                <w:b/>
                <w:bCs/>
                <w:rtl/>
                <w:lang w:bidi="fa-IR"/>
              </w:rPr>
              <w:t>عضو</w:t>
            </w:r>
            <w:r w:rsidR="00D81D31" w:rsidRPr="00E434A1">
              <w:rPr>
                <w:rFonts w:cs="B Zar" w:hint="cs"/>
                <w:b/>
                <w:bCs/>
                <w:rtl/>
                <w:lang w:bidi="fa-IR"/>
              </w:rPr>
              <w:t xml:space="preserve"> هیات علمی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rtl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 xml:space="preserve">مرتبه </w:t>
            </w:r>
            <w:r w:rsidR="0032129B" w:rsidRPr="00E434A1">
              <w:rPr>
                <w:rFonts w:cs="B Zar" w:hint="cs"/>
                <w:b/>
                <w:bCs/>
                <w:rtl/>
                <w:lang w:bidi="fa-IR"/>
              </w:rPr>
              <w:t>عضو هیات علمی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>مدرک تحصیلی</w:t>
            </w:r>
            <w:r w:rsidR="00E434A1"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="008F5338" w:rsidRPr="00E434A1">
              <w:rPr>
                <w:rFonts w:cs="B Zar" w:hint="cs"/>
                <w:b/>
                <w:bCs/>
                <w:rtl/>
                <w:lang w:bidi="fa-IR"/>
              </w:rPr>
              <w:t>عضو</w:t>
            </w:r>
            <w:r w:rsidR="00F27C65" w:rsidRPr="00E434A1">
              <w:rPr>
                <w:rFonts w:cs="B Zar" w:hint="cs"/>
                <w:b/>
                <w:bCs/>
                <w:rtl/>
                <w:lang w:bidi="fa-IR"/>
              </w:rPr>
              <w:t xml:space="preserve"> هیات علمی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>رشته تحصیلی</w:t>
            </w:r>
            <w:r w:rsidR="00092322" w:rsidRPr="00E434A1">
              <w:rPr>
                <w:rFonts w:cs="B Zar" w:hint="cs"/>
                <w:b/>
                <w:bCs/>
                <w:rtl/>
                <w:lang w:bidi="fa-IR"/>
              </w:rPr>
              <w:t xml:space="preserve"> مورد درخواست</w:t>
            </w:r>
          </w:p>
        </w:tc>
        <w:tc>
          <w:tcPr>
            <w:tcW w:w="821" w:type="dxa"/>
            <w:shd w:val="clear" w:color="auto" w:fill="D9D9D9" w:themeFill="background1" w:themeFillShade="D9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lang w:bidi="fa-IR"/>
              </w:rPr>
            </w:pPr>
            <w:r w:rsidRPr="00E434A1">
              <w:rPr>
                <w:rFonts w:cs="B Zar" w:hint="cs"/>
                <w:b/>
                <w:bCs/>
                <w:rtl/>
                <w:lang w:bidi="fa-IR"/>
              </w:rPr>
              <w:t>گروه</w:t>
            </w:r>
          </w:p>
        </w:tc>
      </w:tr>
      <w:tr w:rsidR="001E6896" w:rsidRPr="00E434A1" w:rsidTr="00572506">
        <w:trPr>
          <w:trHeight w:val="945"/>
        </w:trPr>
        <w:tc>
          <w:tcPr>
            <w:tcW w:w="1702" w:type="dxa"/>
          </w:tcPr>
          <w:p w:rsidR="00C2400A" w:rsidRPr="00E434A1" w:rsidRDefault="006C20CD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</w:t>
            </w:r>
            <w:r w:rsidR="00AC3E92"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زبان و</w:t>
            </w: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ادبیات فارسی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کلیه گرایش  های زبان و ادبیات فارسی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آموزش زبان و ادبیات فارسی</w:t>
            </w:r>
          </w:p>
        </w:tc>
        <w:tc>
          <w:tcPr>
            <w:tcW w:w="821" w:type="dxa"/>
            <w:vMerge w:val="restart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علوم انسانی</w:t>
            </w:r>
          </w:p>
        </w:tc>
      </w:tr>
      <w:tr w:rsidR="001E6896" w:rsidRPr="00E434A1" w:rsidTr="00572506">
        <w:trPr>
          <w:trHeight w:val="2010"/>
        </w:trPr>
        <w:tc>
          <w:tcPr>
            <w:tcW w:w="1702" w:type="dxa"/>
          </w:tcPr>
          <w:p w:rsidR="00C2400A" w:rsidRPr="00E434A1" w:rsidRDefault="00EC3AE6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الهیات و معارف اسلامی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کلیه گرایش های الهیات و معارف اسلامی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الهیات و معارف اسلامی(گرایش علوم قرآن و حدیث)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21" w:type="dxa"/>
            <w:vMerge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572506">
        <w:trPr>
          <w:trHeight w:val="1786"/>
        </w:trPr>
        <w:tc>
          <w:tcPr>
            <w:tcW w:w="1702" w:type="dxa"/>
          </w:tcPr>
          <w:p w:rsidR="00C2400A" w:rsidRPr="00E434A1" w:rsidRDefault="008454F0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سالن ورزشی چند منظوره- کتابخانه مجهز به منابع علوم ورزشی 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کلیه گرایش های تربیت بدنی و علوم ورزشی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رفتار حرکتی(گرایش آموزش تربیت بدنی</w:t>
            </w:r>
            <w:r w:rsidR="00A673D7" w:rsidRPr="00E434A1">
              <w:rPr>
                <w:rFonts w:cs="B Zar" w:hint="cs"/>
                <w:sz w:val="26"/>
                <w:szCs w:val="26"/>
                <w:rtl/>
                <w:lang w:bidi="fa-IR"/>
              </w:rPr>
              <w:t>)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21" w:type="dxa"/>
            <w:vMerge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572506">
        <w:trPr>
          <w:trHeight w:val="785"/>
        </w:trPr>
        <w:tc>
          <w:tcPr>
            <w:tcW w:w="1702" w:type="dxa"/>
          </w:tcPr>
          <w:p w:rsidR="00C2400A" w:rsidRPr="00E434A1" w:rsidRDefault="00E442B3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lastRenderedPageBreak/>
              <w:t>کتابخانه مجهز به منابع علوم تربیتی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کلیه گرایش های </w:t>
            </w:r>
            <w:r w:rsidR="004563FA" w:rsidRPr="00E434A1">
              <w:rPr>
                <w:rFonts w:cs="B Zar" w:hint="cs"/>
                <w:sz w:val="26"/>
                <w:szCs w:val="26"/>
                <w:rtl/>
                <w:lang w:bidi="fa-IR"/>
              </w:rPr>
              <w:t>علوم تربیتی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علوم تربیتی(گرایش آموزش و پرورش ابتدایی)</w:t>
            </w:r>
          </w:p>
        </w:tc>
        <w:tc>
          <w:tcPr>
            <w:tcW w:w="821" w:type="dxa"/>
            <w:vMerge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B04C1D">
        <w:trPr>
          <w:trHeight w:val="2420"/>
        </w:trPr>
        <w:tc>
          <w:tcPr>
            <w:tcW w:w="1702" w:type="dxa"/>
          </w:tcPr>
          <w:p w:rsidR="00883CD2" w:rsidRPr="00E434A1" w:rsidRDefault="009E388F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مشاوره-  مرکز مشاوره-</w:t>
            </w:r>
            <w:r w:rsidR="00193950"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آزمایشگاه روان شناسی</w:t>
            </w:r>
          </w:p>
        </w:tc>
        <w:tc>
          <w:tcPr>
            <w:tcW w:w="952" w:type="dxa"/>
          </w:tcPr>
          <w:p w:rsidR="00883CD2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  <w:p w:rsidR="00883CD2" w:rsidRPr="00E434A1" w:rsidRDefault="00883CD2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741" w:type="dxa"/>
          </w:tcPr>
          <w:p w:rsidR="00F87EBC" w:rsidRPr="00E434A1" w:rsidRDefault="0006716F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کلیه گرایش های </w:t>
            </w:r>
            <w:r w:rsidR="00C2400A" w:rsidRPr="00E434A1">
              <w:rPr>
                <w:rFonts w:cs="B Zar" w:hint="cs"/>
                <w:sz w:val="26"/>
                <w:szCs w:val="26"/>
                <w:rtl/>
                <w:lang w:bidi="fa-IR"/>
              </w:rPr>
              <w:t>مشاوره و روانشناسی</w:t>
            </w:r>
            <w:r w:rsidR="00C138BC"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بالینی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883CD2" w:rsidRPr="00E434A1" w:rsidRDefault="00B04C1D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883CD2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  <w:p w:rsidR="00883CD2" w:rsidRPr="00E434A1" w:rsidRDefault="00883CD2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F87EBC" w:rsidRPr="00E434A1" w:rsidRDefault="00F87EBC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</w:tcPr>
          <w:p w:rsidR="00883CD2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  <w:p w:rsidR="00883CD2" w:rsidRPr="00E434A1" w:rsidRDefault="00883CD2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883CD2" w:rsidRPr="00E434A1" w:rsidRDefault="00883CD2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F87EBC" w:rsidRPr="00E434A1" w:rsidRDefault="00F87EBC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مشاوره(گرایش مدرسه)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21" w:type="dxa"/>
            <w:vMerge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AC01B7" w:rsidRPr="00E434A1" w:rsidTr="00572506">
        <w:trPr>
          <w:trHeight w:val="984"/>
        </w:trPr>
        <w:tc>
          <w:tcPr>
            <w:tcW w:w="1702" w:type="dxa"/>
          </w:tcPr>
          <w:p w:rsidR="00AC01B7" w:rsidRPr="00E434A1" w:rsidRDefault="00F5574D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روان شناسی</w:t>
            </w:r>
          </w:p>
        </w:tc>
        <w:tc>
          <w:tcPr>
            <w:tcW w:w="952" w:type="dxa"/>
          </w:tcPr>
          <w:p w:rsidR="00AC01B7" w:rsidRPr="00E434A1" w:rsidRDefault="00AC01B7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AC01B7" w:rsidRPr="00E434A1" w:rsidRDefault="00AC01B7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کلیه گرایش های روانشناسی </w:t>
            </w:r>
          </w:p>
        </w:tc>
        <w:tc>
          <w:tcPr>
            <w:tcW w:w="709" w:type="dxa"/>
          </w:tcPr>
          <w:p w:rsidR="00AC01B7" w:rsidRPr="00E434A1" w:rsidRDefault="00AC01B7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8063C7" w:rsidRPr="00E434A1" w:rsidRDefault="008063C7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AC01B7" w:rsidRPr="00E434A1" w:rsidRDefault="008063C7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AC01B7" w:rsidRPr="00E434A1" w:rsidRDefault="008063C7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AC01B7" w:rsidRPr="00E434A1" w:rsidRDefault="008063C7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روان شناسی تربیتی</w:t>
            </w:r>
          </w:p>
        </w:tc>
        <w:tc>
          <w:tcPr>
            <w:tcW w:w="821" w:type="dxa"/>
            <w:vMerge/>
          </w:tcPr>
          <w:p w:rsidR="00AC01B7" w:rsidRPr="00E434A1" w:rsidRDefault="00AC01B7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572506">
        <w:trPr>
          <w:trHeight w:val="1540"/>
        </w:trPr>
        <w:tc>
          <w:tcPr>
            <w:tcW w:w="1702" w:type="dxa"/>
          </w:tcPr>
          <w:p w:rsidR="00C2400A" w:rsidRPr="00E434A1" w:rsidRDefault="00EA18C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علوم تربیتی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1A5507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برنامه ریزی درسیوآموزشی</w:t>
            </w:r>
            <w:r w:rsidR="00B137F1" w:rsidRPr="00E434A1">
              <w:rPr>
                <w:rFonts w:cs="B Zar" w:hint="cs"/>
                <w:sz w:val="26"/>
                <w:szCs w:val="26"/>
                <w:rtl/>
                <w:lang w:bidi="fa-IR"/>
              </w:rPr>
              <w:t>- علوم تربیتی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برنامه ریزی درسی</w:t>
            </w:r>
          </w:p>
        </w:tc>
        <w:tc>
          <w:tcPr>
            <w:tcW w:w="821" w:type="dxa"/>
            <w:vMerge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572506">
        <w:trPr>
          <w:trHeight w:val="1122"/>
        </w:trPr>
        <w:tc>
          <w:tcPr>
            <w:tcW w:w="1702" w:type="dxa"/>
          </w:tcPr>
          <w:p w:rsidR="00C2400A" w:rsidRPr="00E434A1" w:rsidRDefault="0051672C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زبان انگلیسی- آزمایشگاه زبان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کلیه گرایش های زبان و ادبیات انگلیسی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آموزش زبان انگلیسی</w:t>
            </w:r>
          </w:p>
        </w:tc>
        <w:tc>
          <w:tcPr>
            <w:tcW w:w="82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572506">
        <w:trPr>
          <w:trHeight w:val="1139"/>
        </w:trPr>
        <w:tc>
          <w:tcPr>
            <w:tcW w:w="1702" w:type="dxa"/>
          </w:tcPr>
          <w:p w:rsidR="00C2400A" w:rsidRPr="00E434A1" w:rsidRDefault="0031766F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علوم تربیتی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14322D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مدیریت آموزشی</w:t>
            </w:r>
            <w:r w:rsidR="000D52D3" w:rsidRPr="00E434A1">
              <w:rPr>
                <w:rFonts w:cs="B Zar" w:hint="cs"/>
                <w:sz w:val="26"/>
                <w:szCs w:val="26"/>
                <w:rtl/>
                <w:lang w:bidi="fa-IR"/>
              </w:rPr>
              <w:t>- علوم تربیتی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مدیریت آموزشی</w:t>
            </w:r>
          </w:p>
        </w:tc>
        <w:tc>
          <w:tcPr>
            <w:tcW w:w="82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572506">
        <w:trPr>
          <w:trHeight w:val="1200"/>
        </w:trPr>
        <w:tc>
          <w:tcPr>
            <w:tcW w:w="1702" w:type="dxa"/>
          </w:tcPr>
          <w:p w:rsidR="00C2400A" w:rsidRPr="00E434A1" w:rsidRDefault="00BA7550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علوم ریاضی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رسمی و یا پیمانی 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کلیه گرایش های ریاضی  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b/>
                <w:bCs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آموزش ریاضی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lang w:bidi="fa-IR"/>
              </w:rPr>
            </w:pPr>
          </w:p>
        </w:tc>
        <w:tc>
          <w:tcPr>
            <w:tcW w:w="821" w:type="dxa"/>
            <w:vMerge w:val="restart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علوم پایه</w:t>
            </w:r>
          </w:p>
        </w:tc>
      </w:tr>
      <w:tr w:rsidR="001E6896" w:rsidRPr="00E434A1" w:rsidTr="00572506">
        <w:trPr>
          <w:trHeight w:val="1350"/>
        </w:trPr>
        <w:tc>
          <w:tcPr>
            <w:tcW w:w="1702" w:type="dxa"/>
          </w:tcPr>
          <w:p w:rsidR="00C2400A" w:rsidRPr="00E434A1" w:rsidRDefault="001005BB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علوم فیزیک</w:t>
            </w:r>
            <w:r w:rsidR="000314DE" w:rsidRPr="00E434A1">
              <w:rPr>
                <w:rFonts w:cs="B Zar" w:hint="cs"/>
                <w:sz w:val="26"/>
                <w:szCs w:val="26"/>
                <w:rtl/>
                <w:lang w:bidi="fa-IR"/>
              </w:rPr>
              <w:t>- آزمایشگاه ت</w:t>
            </w:r>
            <w:r w:rsidR="000345C7" w:rsidRPr="00E434A1">
              <w:rPr>
                <w:rFonts w:cs="B Zar" w:hint="cs"/>
                <w:sz w:val="26"/>
                <w:szCs w:val="26"/>
                <w:rtl/>
                <w:lang w:bidi="fa-IR"/>
              </w:rPr>
              <w:t>حقیقاتی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کلیه گرایش های فیزیک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آموزش فیزیک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21" w:type="dxa"/>
            <w:vMerge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572506">
        <w:trPr>
          <w:trHeight w:val="557"/>
        </w:trPr>
        <w:tc>
          <w:tcPr>
            <w:tcW w:w="1702" w:type="dxa"/>
          </w:tcPr>
          <w:p w:rsidR="00C2400A" w:rsidRPr="00E434A1" w:rsidRDefault="00996733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کتابخانه مجهز به منابع علوم زیست شناسی- آزمایشگاه</w:t>
            </w:r>
            <w:r w:rsidR="00EB01A8"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تحقیقاتی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رسمی و یا پیمانی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کلیه گرایش های زیست شناسی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آموزش زیست شناسی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821" w:type="dxa"/>
            <w:vMerge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E6896" w:rsidRPr="00E434A1" w:rsidTr="00572506">
        <w:trPr>
          <w:trHeight w:val="1590"/>
        </w:trPr>
        <w:tc>
          <w:tcPr>
            <w:tcW w:w="1702" w:type="dxa"/>
          </w:tcPr>
          <w:p w:rsidR="00C2400A" w:rsidRPr="00E434A1" w:rsidRDefault="00B87E7F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کتابخانه مجهز به منابع علوم شیمی </w:t>
            </w:r>
            <w:r w:rsidR="009B0FE3" w:rsidRPr="00E434A1">
              <w:rPr>
                <w:rFonts w:ascii="Times New Roman" w:hAnsi="Times New Roman" w:cs="Times New Roman" w:hint="cs"/>
                <w:sz w:val="26"/>
                <w:szCs w:val="26"/>
                <w:rtl/>
                <w:lang w:bidi="fa-IR"/>
              </w:rPr>
              <w:t>–</w:t>
            </w: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آزمایشگاه</w:t>
            </w:r>
            <w:r w:rsidR="009B0FE3"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تحقیقاتی</w:t>
            </w:r>
          </w:p>
        </w:tc>
        <w:tc>
          <w:tcPr>
            <w:tcW w:w="95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رسمی و یا پیمانی </w:t>
            </w:r>
          </w:p>
        </w:tc>
        <w:tc>
          <w:tcPr>
            <w:tcW w:w="174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کلیه گرایش های شیمی</w:t>
            </w:r>
          </w:p>
        </w:tc>
        <w:tc>
          <w:tcPr>
            <w:tcW w:w="709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3</w:t>
            </w:r>
          </w:p>
          <w:p w:rsidR="00D660F9" w:rsidRPr="00E434A1" w:rsidRDefault="00D660F9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92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استادیار</w:t>
            </w:r>
          </w:p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دانشیار</w:t>
            </w:r>
          </w:p>
        </w:tc>
        <w:tc>
          <w:tcPr>
            <w:tcW w:w="1134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دکتری تخصصی</w:t>
            </w:r>
          </w:p>
        </w:tc>
        <w:tc>
          <w:tcPr>
            <w:tcW w:w="1701" w:type="dxa"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  <w:r w:rsidRPr="00E434A1">
              <w:rPr>
                <w:rFonts w:cs="B Zar" w:hint="cs"/>
                <w:sz w:val="26"/>
                <w:szCs w:val="26"/>
                <w:rtl/>
                <w:lang w:bidi="fa-IR"/>
              </w:rPr>
              <w:t>آموزش شیمی</w:t>
            </w:r>
          </w:p>
        </w:tc>
        <w:tc>
          <w:tcPr>
            <w:tcW w:w="821" w:type="dxa"/>
            <w:vMerge/>
          </w:tcPr>
          <w:p w:rsidR="00C2400A" w:rsidRPr="00E434A1" w:rsidRDefault="00C2400A" w:rsidP="00E434A1">
            <w:pPr>
              <w:bidi/>
              <w:spacing w:line="276" w:lineRule="auto"/>
              <w:jc w:val="lowKashida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:rsidR="00FA06D8" w:rsidRDefault="00FA06D8" w:rsidP="00E434A1">
      <w:pPr>
        <w:bidi/>
        <w:jc w:val="lowKashida"/>
        <w:rPr>
          <w:rFonts w:cs="B Titr"/>
          <w:b/>
          <w:bCs/>
          <w:sz w:val="24"/>
          <w:szCs w:val="24"/>
          <w:rtl/>
          <w:lang w:bidi="fa-IR"/>
        </w:rPr>
      </w:pPr>
    </w:p>
    <w:p w:rsidR="00407741" w:rsidRPr="00E434A1" w:rsidRDefault="00092A17" w:rsidP="00E434A1">
      <w:pPr>
        <w:bidi/>
        <w:jc w:val="lowKashida"/>
        <w:rPr>
          <w:rFonts w:cs="B Zar"/>
          <w:b/>
          <w:bCs/>
          <w:sz w:val="28"/>
          <w:szCs w:val="28"/>
          <w:lang w:bidi="fa-IR"/>
        </w:rPr>
      </w:pPr>
      <w:r w:rsidRPr="00E434A1">
        <w:rPr>
          <w:rFonts w:cs="B Zar" w:hint="cs"/>
          <w:b/>
          <w:bCs/>
          <w:sz w:val="28"/>
          <w:szCs w:val="28"/>
          <w:rtl/>
          <w:lang w:bidi="fa-IR"/>
        </w:rPr>
        <w:t>توضیحات:</w:t>
      </w:r>
    </w:p>
    <w:p w:rsidR="00F94A46" w:rsidRPr="00E434A1" w:rsidRDefault="000E528F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1-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932471" w:rsidRPr="00E434A1">
        <w:rPr>
          <w:rFonts w:cs="B Zar" w:hint="cs"/>
          <w:sz w:val="28"/>
          <w:szCs w:val="28"/>
          <w:rtl/>
          <w:lang w:bidi="fa-IR"/>
        </w:rPr>
        <w:t>اعضای هیات علمی باید در استخدام تمام وقت دانشگاه بوده و محل خدمت آنها در استان مربوطه باشد</w:t>
      </w:r>
      <w:r w:rsidR="00083FAB" w:rsidRPr="00E434A1">
        <w:rPr>
          <w:rFonts w:cs="B Zar" w:hint="cs"/>
          <w:sz w:val="28"/>
          <w:szCs w:val="28"/>
          <w:rtl/>
          <w:lang w:bidi="fa-IR"/>
        </w:rPr>
        <w:t>.</w:t>
      </w:r>
    </w:p>
    <w:p w:rsidR="000B761D" w:rsidRPr="00E434A1" w:rsidRDefault="000E1D98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تبصره:</w:t>
      </w:r>
      <w:r w:rsidR="002475BB" w:rsidRPr="00E434A1">
        <w:rPr>
          <w:rFonts w:cs="B Zar" w:hint="cs"/>
          <w:sz w:val="28"/>
          <w:szCs w:val="28"/>
          <w:rtl/>
          <w:lang w:bidi="fa-IR"/>
        </w:rPr>
        <w:t xml:space="preserve"> با داشتن </w:t>
      </w:r>
      <w:r w:rsidR="002475BB" w:rsidRPr="00E434A1">
        <w:rPr>
          <w:rFonts w:cs="B Zar" w:hint="cs"/>
          <w:sz w:val="28"/>
          <w:szCs w:val="28"/>
          <w:u w:val="single"/>
          <w:rtl/>
          <w:lang w:bidi="fa-IR"/>
        </w:rPr>
        <w:t>3</w:t>
      </w:r>
      <w:r w:rsidR="009F2CEE">
        <w:rPr>
          <w:rFonts w:cs="B Zar" w:hint="cs"/>
          <w:sz w:val="28"/>
          <w:szCs w:val="28"/>
          <w:u w:val="single"/>
          <w:rtl/>
          <w:lang w:bidi="fa-IR"/>
        </w:rPr>
        <w:t xml:space="preserve"> </w:t>
      </w:r>
      <w:r w:rsidR="002475BB" w:rsidRPr="00E434A1">
        <w:rPr>
          <w:rFonts w:cs="B Zar" w:hint="cs"/>
          <w:sz w:val="28"/>
          <w:szCs w:val="28"/>
          <w:rtl/>
          <w:lang w:bidi="fa-IR"/>
        </w:rPr>
        <w:t xml:space="preserve"> استادیار</w:t>
      </w:r>
      <w:r w:rsidR="00EE6D2C" w:rsidRPr="00E434A1">
        <w:rPr>
          <w:rFonts w:cs="B Zar" w:hint="cs"/>
          <w:sz w:val="28"/>
          <w:szCs w:val="28"/>
          <w:rtl/>
          <w:lang w:bidi="fa-IR"/>
        </w:rPr>
        <w:t xml:space="preserve"> رسمی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EE6D2C" w:rsidRPr="00E434A1">
        <w:rPr>
          <w:rFonts w:cs="B Zar" w:hint="cs"/>
          <w:sz w:val="28"/>
          <w:szCs w:val="28"/>
          <w:rtl/>
          <w:lang w:bidi="fa-IR"/>
        </w:rPr>
        <w:t>(تمام وقت) در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پردیس</w:t>
      </w:r>
      <w:r w:rsidR="00B04C1D" w:rsidRPr="00E434A1">
        <w:rPr>
          <w:rFonts w:cs="B Zar"/>
          <w:sz w:val="28"/>
          <w:szCs w:val="28"/>
          <w:rtl/>
          <w:lang w:bidi="fa-IR"/>
        </w:rPr>
        <w:softHyphen/>
      </w:r>
      <w:r w:rsidR="00B04C1D" w:rsidRPr="00E434A1">
        <w:rPr>
          <w:rFonts w:cs="B Zar" w:hint="cs"/>
          <w:sz w:val="28"/>
          <w:szCs w:val="28"/>
          <w:rtl/>
          <w:lang w:bidi="fa-IR"/>
        </w:rPr>
        <w:t>های</w:t>
      </w:r>
      <w:r w:rsidR="00EE6D2C" w:rsidRPr="00E434A1">
        <w:rPr>
          <w:rFonts w:cs="B Zar" w:hint="cs"/>
          <w:sz w:val="28"/>
          <w:szCs w:val="28"/>
          <w:rtl/>
          <w:lang w:bidi="fa-IR"/>
        </w:rPr>
        <w:t xml:space="preserve"> استان، </w:t>
      </w:r>
      <w:r w:rsidRPr="00E434A1">
        <w:rPr>
          <w:rFonts w:cs="B Zar" w:hint="cs"/>
          <w:sz w:val="28"/>
          <w:szCs w:val="28"/>
          <w:rtl/>
          <w:lang w:bidi="fa-IR"/>
        </w:rPr>
        <w:t>در صورت انعقاد تفاهم نامه همکاری مشترک</w:t>
      </w:r>
      <w:r w:rsidR="00E55CD6" w:rsidRPr="00E434A1">
        <w:rPr>
          <w:rFonts w:cs="B Zar" w:hint="cs"/>
          <w:sz w:val="28"/>
          <w:szCs w:val="28"/>
          <w:rtl/>
          <w:lang w:bidi="fa-IR"/>
        </w:rPr>
        <w:t xml:space="preserve"> علمی</w:t>
      </w:r>
      <w:r w:rsidR="00295CE9" w:rsidRPr="00E434A1">
        <w:rPr>
          <w:rFonts w:cs="B Zar" w:hint="cs"/>
          <w:sz w:val="28"/>
          <w:szCs w:val="28"/>
          <w:rtl/>
          <w:lang w:bidi="fa-IR"/>
        </w:rPr>
        <w:t xml:space="preserve">،آموزشی </w:t>
      </w:r>
      <w:r w:rsidR="00E55CD6" w:rsidRPr="00E434A1">
        <w:rPr>
          <w:rFonts w:cs="B Zar" w:hint="cs"/>
          <w:sz w:val="28"/>
          <w:szCs w:val="28"/>
          <w:rtl/>
          <w:lang w:bidi="fa-IR"/>
        </w:rPr>
        <w:t>و پژوهشی</w:t>
      </w:r>
      <w:r w:rsidRPr="00E434A1">
        <w:rPr>
          <w:rFonts w:cs="B Zar" w:hint="cs"/>
          <w:sz w:val="28"/>
          <w:szCs w:val="28"/>
          <w:rtl/>
          <w:lang w:bidi="fa-IR"/>
        </w:rPr>
        <w:t xml:space="preserve"> با دانشگاه مادر استان</w:t>
      </w:r>
      <w:r w:rsidR="00E55CD6" w:rsidRPr="00E434A1">
        <w:rPr>
          <w:rFonts w:cs="B Zar" w:hint="cs"/>
          <w:sz w:val="28"/>
          <w:szCs w:val="28"/>
          <w:rtl/>
          <w:lang w:bidi="fa-IR"/>
        </w:rPr>
        <w:t xml:space="preserve"> در </w:t>
      </w:r>
      <w:r w:rsidR="00CB0695" w:rsidRPr="00E434A1">
        <w:rPr>
          <w:rFonts w:cs="B Zar" w:hint="cs"/>
          <w:sz w:val="28"/>
          <w:szCs w:val="28"/>
          <w:rtl/>
          <w:lang w:bidi="fa-IR"/>
        </w:rPr>
        <w:t>جهت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E263B8" w:rsidRPr="00E434A1">
        <w:rPr>
          <w:rFonts w:cs="B Zar" w:hint="cs"/>
          <w:sz w:val="28"/>
          <w:szCs w:val="28"/>
          <w:rtl/>
          <w:lang w:bidi="fa-IR"/>
        </w:rPr>
        <w:t>همکاری مستمر با پردیس در اجرای دوره های تحصیلات تکمیلی</w:t>
      </w:r>
      <w:r w:rsidR="00EE6D2C" w:rsidRPr="00E434A1">
        <w:rPr>
          <w:rFonts w:cs="B Zar" w:hint="cs"/>
          <w:sz w:val="28"/>
          <w:szCs w:val="28"/>
          <w:rtl/>
          <w:lang w:bidi="fa-IR"/>
        </w:rPr>
        <w:t>، تامین یک دانشیار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780A2B" w:rsidRPr="00E434A1">
        <w:rPr>
          <w:rFonts w:cs="B Zar" w:hint="cs"/>
          <w:sz w:val="28"/>
          <w:szCs w:val="28"/>
          <w:rtl/>
          <w:lang w:bidi="fa-IR"/>
        </w:rPr>
        <w:t>از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DB504C" w:rsidRPr="00E434A1">
        <w:rPr>
          <w:rFonts w:cs="B Zar" w:hint="cs"/>
          <w:sz w:val="28"/>
          <w:szCs w:val="28"/>
          <w:rtl/>
          <w:lang w:bidi="fa-IR"/>
        </w:rPr>
        <w:t>طرف</w:t>
      </w:r>
      <w:r w:rsidR="00780A2B" w:rsidRPr="00E434A1">
        <w:rPr>
          <w:rFonts w:cs="B Zar" w:hint="cs"/>
          <w:sz w:val="28"/>
          <w:szCs w:val="28"/>
          <w:rtl/>
          <w:lang w:bidi="fa-IR"/>
        </w:rPr>
        <w:t xml:space="preserve"> دانشگاه مذکور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بلامانع</w:t>
      </w:r>
      <w:r w:rsidR="00CB0695" w:rsidRPr="00E434A1">
        <w:rPr>
          <w:rFonts w:cs="B Zar" w:hint="cs"/>
          <w:sz w:val="28"/>
          <w:szCs w:val="28"/>
          <w:rtl/>
          <w:lang w:bidi="fa-IR"/>
        </w:rPr>
        <w:t xml:space="preserve"> است</w:t>
      </w:r>
      <w:r w:rsidR="000B761D" w:rsidRPr="00E434A1">
        <w:rPr>
          <w:rFonts w:cs="B Zar" w:hint="cs"/>
          <w:sz w:val="28"/>
          <w:szCs w:val="28"/>
          <w:rtl/>
          <w:lang w:bidi="fa-IR"/>
        </w:rPr>
        <w:t>.</w:t>
      </w:r>
    </w:p>
    <w:p w:rsidR="000E1D98" w:rsidRPr="00E434A1" w:rsidRDefault="00DC429D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2- امکانات و تجهیزات کارگاهی و آزمایشگاهی مربوط به رشته مورد درخواست باید به تایید کارشناسان ذیربط</w:t>
      </w:r>
      <w:r w:rsidR="007713A4" w:rsidRPr="00E434A1">
        <w:rPr>
          <w:rFonts w:cs="B Zar" w:hint="cs"/>
          <w:sz w:val="28"/>
          <w:szCs w:val="28"/>
          <w:rtl/>
          <w:lang w:bidi="fa-IR"/>
        </w:rPr>
        <w:t xml:space="preserve"> در</w:t>
      </w:r>
      <w:r w:rsidRPr="00E434A1">
        <w:rPr>
          <w:rFonts w:cs="B Zar" w:hint="cs"/>
          <w:sz w:val="28"/>
          <w:szCs w:val="28"/>
          <w:rtl/>
          <w:lang w:bidi="fa-IR"/>
        </w:rPr>
        <w:t xml:space="preserve"> معاونت آموزشی و تحصیلات تکمیلی دانشگاه برسد</w:t>
      </w:r>
      <w:r w:rsidR="00CB0695" w:rsidRPr="00E434A1">
        <w:rPr>
          <w:rFonts w:cs="B Zar" w:hint="cs"/>
          <w:sz w:val="28"/>
          <w:szCs w:val="28"/>
          <w:rtl/>
          <w:lang w:bidi="fa-IR"/>
        </w:rPr>
        <w:t>.</w:t>
      </w:r>
    </w:p>
    <w:p w:rsidR="00D36F2D" w:rsidRPr="00E434A1" w:rsidRDefault="0043423D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3-</w:t>
      </w:r>
      <w:r w:rsidR="009F2CEE">
        <w:rPr>
          <w:rFonts w:cs="B Zar" w:hint="cs"/>
          <w:sz w:val="28"/>
          <w:szCs w:val="28"/>
          <w:rtl/>
          <w:lang w:bidi="fa-IR"/>
        </w:rPr>
        <w:t xml:space="preserve"> </w:t>
      </w:r>
      <w:r w:rsidR="005A6FD3" w:rsidRPr="00E434A1">
        <w:rPr>
          <w:rFonts w:cs="B Zar" w:hint="cs"/>
          <w:sz w:val="28"/>
          <w:szCs w:val="28"/>
          <w:rtl/>
          <w:lang w:bidi="fa-IR"/>
        </w:rPr>
        <w:t>دایر بودن رشته</w:t>
      </w:r>
      <w:r w:rsidR="00613B26" w:rsidRPr="00E434A1">
        <w:rPr>
          <w:rFonts w:cs="B Zar" w:hint="cs"/>
          <w:sz w:val="28"/>
          <w:szCs w:val="28"/>
          <w:rtl/>
          <w:lang w:bidi="fa-IR"/>
        </w:rPr>
        <w:t xml:space="preserve"> های</w:t>
      </w:r>
      <w:r w:rsidR="005A6FD3" w:rsidRPr="00E434A1">
        <w:rPr>
          <w:rFonts w:cs="B Zar" w:hint="cs"/>
          <w:sz w:val="28"/>
          <w:szCs w:val="28"/>
          <w:rtl/>
          <w:lang w:bidi="fa-IR"/>
        </w:rPr>
        <w:t xml:space="preserve"> کارشناسی پیوسته مرتبط با رشته مورد درخواست</w:t>
      </w:r>
      <w:r w:rsidR="007D43FB" w:rsidRPr="00E434A1">
        <w:rPr>
          <w:rFonts w:cs="B Zar" w:hint="cs"/>
          <w:sz w:val="28"/>
          <w:szCs w:val="28"/>
          <w:rtl/>
          <w:lang w:bidi="fa-IR"/>
        </w:rPr>
        <w:t xml:space="preserve"> و وجود گروه</w:t>
      </w:r>
      <w:r w:rsidR="00020223" w:rsidRPr="00E434A1">
        <w:rPr>
          <w:rFonts w:cs="B Zar" w:hint="cs"/>
          <w:sz w:val="28"/>
          <w:szCs w:val="28"/>
          <w:rtl/>
          <w:lang w:bidi="fa-IR"/>
        </w:rPr>
        <w:t xml:space="preserve"> آموزشی تخصصی</w:t>
      </w:r>
      <w:r w:rsidR="005A6FD3" w:rsidRPr="00E434A1">
        <w:rPr>
          <w:rFonts w:cs="B Zar" w:hint="cs"/>
          <w:sz w:val="28"/>
          <w:szCs w:val="28"/>
          <w:rtl/>
          <w:lang w:bidi="fa-IR"/>
        </w:rPr>
        <w:t xml:space="preserve"> در پردیس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متقاضی اجرای دوره کارشناسی ارشد</w:t>
      </w:r>
      <w:r w:rsidR="00116A35" w:rsidRPr="00E434A1">
        <w:rPr>
          <w:rFonts w:cs="B Zar" w:hint="cs"/>
          <w:sz w:val="28"/>
          <w:szCs w:val="28"/>
          <w:rtl/>
          <w:lang w:bidi="fa-IR"/>
        </w:rPr>
        <w:t xml:space="preserve"> الزامی است</w:t>
      </w:r>
      <w:r w:rsidR="00A021CA" w:rsidRPr="00E434A1">
        <w:rPr>
          <w:rFonts w:cs="B Zar" w:hint="cs"/>
          <w:sz w:val="28"/>
          <w:szCs w:val="28"/>
          <w:rtl/>
          <w:lang w:bidi="fa-IR"/>
        </w:rPr>
        <w:t>.</w:t>
      </w:r>
    </w:p>
    <w:p w:rsidR="00E22562" w:rsidRPr="00E434A1" w:rsidRDefault="00B04C1D" w:rsidP="00E434A1">
      <w:pPr>
        <w:bidi/>
        <w:jc w:val="lowKashida"/>
        <w:rPr>
          <w:rFonts w:cs="B Zar"/>
          <w:b/>
          <w:bCs/>
          <w:sz w:val="28"/>
          <w:szCs w:val="28"/>
          <w:rtl/>
          <w:lang w:bidi="fa-IR"/>
        </w:rPr>
      </w:pPr>
      <w:r w:rsidRPr="00E434A1">
        <w:rPr>
          <w:rFonts w:cs="B Zar" w:hint="cs"/>
          <w:b/>
          <w:bCs/>
          <w:sz w:val="28"/>
          <w:szCs w:val="28"/>
          <w:rtl/>
          <w:lang w:bidi="fa-IR"/>
        </w:rPr>
        <w:t>فرایند و اقدامات دانشگاه برای</w:t>
      </w:r>
      <w:r w:rsidR="007F3F7A" w:rsidRPr="00E434A1">
        <w:rPr>
          <w:rFonts w:cs="B Zar" w:hint="cs"/>
          <w:b/>
          <w:bCs/>
          <w:sz w:val="28"/>
          <w:szCs w:val="28"/>
          <w:rtl/>
          <w:lang w:bidi="fa-IR"/>
        </w:rPr>
        <w:t xml:space="preserve"> </w:t>
      </w:r>
      <w:r w:rsidR="00BE36EA" w:rsidRPr="00E434A1">
        <w:rPr>
          <w:rFonts w:cs="B Zar" w:hint="cs"/>
          <w:b/>
          <w:bCs/>
          <w:sz w:val="28"/>
          <w:szCs w:val="28"/>
          <w:rtl/>
          <w:lang w:bidi="fa-IR"/>
        </w:rPr>
        <w:t>تاسیس رشته در پردیس های استانی</w:t>
      </w:r>
    </w:p>
    <w:p w:rsidR="00877E17" w:rsidRPr="00E434A1" w:rsidRDefault="00877E17" w:rsidP="009F2CEE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1-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تنظیم </w:t>
      </w:r>
      <w:r w:rsidRPr="00E434A1">
        <w:rPr>
          <w:rFonts w:cs="B Zar" w:hint="cs"/>
          <w:sz w:val="28"/>
          <w:szCs w:val="28"/>
          <w:rtl/>
          <w:lang w:bidi="fa-IR"/>
        </w:rPr>
        <w:t>درخواست تاسیس رشته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توسط پردیس و ارائه آن</w:t>
      </w:r>
      <w:r w:rsidRPr="00E434A1">
        <w:rPr>
          <w:rFonts w:cs="B Zar" w:hint="cs"/>
          <w:sz w:val="28"/>
          <w:szCs w:val="28"/>
          <w:rtl/>
          <w:lang w:bidi="fa-IR"/>
        </w:rPr>
        <w:t xml:space="preserve"> به معاونت آموزشی و تحصیلات تکمیلی دانشگاه</w:t>
      </w:r>
      <w:r w:rsidR="00F37978" w:rsidRPr="00E434A1">
        <w:rPr>
          <w:rFonts w:cs="B Zar" w:hint="cs"/>
          <w:sz w:val="28"/>
          <w:szCs w:val="28"/>
          <w:rtl/>
          <w:lang w:bidi="fa-IR"/>
        </w:rPr>
        <w:t xml:space="preserve"> همراه با دلایل توجیهی و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F37978" w:rsidRPr="00E434A1">
        <w:rPr>
          <w:rFonts w:cs="B Zar" w:hint="cs"/>
          <w:sz w:val="28"/>
          <w:szCs w:val="28"/>
          <w:rtl/>
          <w:lang w:bidi="fa-IR"/>
        </w:rPr>
        <w:t xml:space="preserve">مصوبه </w:t>
      </w:r>
      <w:r w:rsidR="00FC5FC8" w:rsidRPr="00E434A1">
        <w:rPr>
          <w:rFonts w:cs="B Zar" w:hint="cs"/>
          <w:sz w:val="28"/>
          <w:szCs w:val="28"/>
          <w:rtl/>
          <w:lang w:bidi="fa-IR"/>
        </w:rPr>
        <w:t>شورای آموزشی پژوهشی پردیس</w:t>
      </w:r>
      <w:r w:rsidR="00B04C1D" w:rsidRPr="00E434A1">
        <w:rPr>
          <w:rFonts w:cs="B Zar" w:hint="cs"/>
          <w:sz w:val="28"/>
          <w:szCs w:val="28"/>
          <w:rtl/>
          <w:lang w:bidi="fa-IR"/>
        </w:rPr>
        <w:t>؛</w:t>
      </w:r>
    </w:p>
    <w:p w:rsidR="00031ED5" w:rsidRPr="00E434A1" w:rsidRDefault="00E61C27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2</w:t>
      </w:r>
      <w:r w:rsidR="00FD23D8" w:rsidRPr="00E434A1">
        <w:rPr>
          <w:rFonts w:cs="B Zar" w:hint="cs"/>
          <w:sz w:val="28"/>
          <w:szCs w:val="28"/>
          <w:rtl/>
          <w:lang w:bidi="fa-IR"/>
        </w:rPr>
        <w:t>-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صدور مجوز توسط معاونت آموزشی و تحصیلات تکمیلی دانشگاه پس از </w:t>
      </w:r>
      <w:r w:rsidR="00B21332" w:rsidRPr="00E434A1">
        <w:rPr>
          <w:rFonts w:cs="B Zar" w:hint="cs"/>
          <w:sz w:val="28"/>
          <w:szCs w:val="28"/>
          <w:rtl/>
          <w:lang w:bidi="fa-IR"/>
        </w:rPr>
        <w:t>بررسی درخواست تاسیس رشته و مدارک ارسالی</w:t>
      </w:r>
      <w:r w:rsidR="00B04C1D" w:rsidRPr="00E434A1">
        <w:rPr>
          <w:rFonts w:cs="B Zar" w:hint="cs"/>
          <w:sz w:val="28"/>
          <w:szCs w:val="28"/>
          <w:rtl/>
          <w:lang w:bidi="fa-IR"/>
        </w:rPr>
        <w:t>؛</w:t>
      </w:r>
      <w:r w:rsidR="00B21332" w:rsidRPr="00E434A1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8F5BDD" w:rsidRPr="00E434A1" w:rsidRDefault="007F18B5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3</w:t>
      </w:r>
      <w:r w:rsidR="00031ED5" w:rsidRPr="00E434A1">
        <w:rPr>
          <w:rFonts w:cs="B Zar" w:hint="cs"/>
          <w:sz w:val="28"/>
          <w:szCs w:val="28"/>
          <w:rtl/>
          <w:lang w:bidi="fa-IR"/>
        </w:rPr>
        <w:t xml:space="preserve">- 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درخواست دانشگاه از دفتر گسترش آموزش عالی </w:t>
      </w:r>
      <w:r w:rsidR="00B3250E" w:rsidRPr="00E434A1">
        <w:rPr>
          <w:rFonts w:cs="B Zar" w:hint="cs"/>
          <w:sz w:val="28"/>
          <w:szCs w:val="28"/>
          <w:rtl/>
          <w:lang w:bidi="fa-IR"/>
        </w:rPr>
        <w:t>جهت اخذ مجوز</w:t>
      </w:r>
      <w:r w:rsidR="00411971" w:rsidRPr="00E434A1">
        <w:rPr>
          <w:rFonts w:cs="B Zar" w:hint="cs"/>
          <w:sz w:val="28"/>
          <w:szCs w:val="28"/>
          <w:rtl/>
          <w:lang w:bidi="fa-IR"/>
        </w:rPr>
        <w:t xml:space="preserve"> تاسیس</w:t>
      </w:r>
      <w:r w:rsidR="00B3250E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B04C1D" w:rsidRPr="00E434A1">
        <w:rPr>
          <w:rFonts w:cs="B Zar" w:hint="cs"/>
          <w:sz w:val="28"/>
          <w:szCs w:val="28"/>
          <w:rtl/>
          <w:lang w:bidi="fa-IR"/>
        </w:rPr>
        <w:t>رشته مورد نظر در پردیس متقاضی.</w:t>
      </w:r>
    </w:p>
    <w:p w:rsidR="0074534A" w:rsidRPr="00E434A1" w:rsidRDefault="00664119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u w:val="single"/>
          <w:rtl/>
          <w:lang w:bidi="fa-IR"/>
        </w:rPr>
        <w:t>تذکر</w:t>
      </w:r>
      <w:r w:rsidRPr="00E434A1">
        <w:rPr>
          <w:rFonts w:cs="B Zar" w:hint="cs"/>
          <w:sz w:val="28"/>
          <w:szCs w:val="28"/>
          <w:rtl/>
          <w:lang w:bidi="fa-IR"/>
        </w:rPr>
        <w:t>: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8F5BDD" w:rsidRPr="00E434A1">
        <w:rPr>
          <w:rFonts w:cs="B Zar" w:hint="cs"/>
          <w:sz w:val="28"/>
          <w:szCs w:val="28"/>
          <w:rtl/>
          <w:lang w:bidi="fa-IR"/>
        </w:rPr>
        <w:t xml:space="preserve">همه مدارک </w:t>
      </w:r>
      <w:r w:rsidR="00CA4C61" w:rsidRPr="00E434A1">
        <w:rPr>
          <w:rFonts w:cs="B Zar" w:hint="cs"/>
          <w:sz w:val="28"/>
          <w:szCs w:val="28"/>
          <w:rtl/>
          <w:lang w:bidi="fa-IR"/>
        </w:rPr>
        <w:t xml:space="preserve">باید </w:t>
      </w:r>
      <w:r w:rsidR="008F5BDD" w:rsidRPr="00E434A1">
        <w:rPr>
          <w:rFonts w:cs="B Zar" w:hint="cs"/>
          <w:sz w:val="28"/>
          <w:szCs w:val="28"/>
          <w:rtl/>
          <w:lang w:bidi="fa-IR"/>
        </w:rPr>
        <w:t>اسکن شده و به صورت فایل الکترونیکی از طریق اتوماسیون</w:t>
      </w:r>
      <w:r w:rsidR="00A7440E" w:rsidRPr="00E434A1">
        <w:rPr>
          <w:rFonts w:cs="B Zar" w:hint="cs"/>
          <w:sz w:val="28"/>
          <w:szCs w:val="28"/>
          <w:rtl/>
          <w:lang w:bidi="fa-IR"/>
        </w:rPr>
        <w:t xml:space="preserve"> اداری</w:t>
      </w:r>
      <w:r w:rsidR="008F5BDD" w:rsidRPr="00E434A1">
        <w:rPr>
          <w:rFonts w:cs="B Zar" w:hint="cs"/>
          <w:sz w:val="28"/>
          <w:szCs w:val="28"/>
          <w:rtl/>
          <w:lang w:bidi="fa-IR"/>
        </w:rPr>
        <w:t xml:space="preserve"> ارسال گردد</w:t>
      </w:r>
      <w:r w:rsidR="0074534A" w:rsidRPr="00E434A1">
        <w:rPr>
          <w:rFonts w:cs="B Zar" w:hint="cs"/>
          <w:sz w:val="28"/>
          <w:szCs w:val="28"/>
          <w:rtl/>
          <w:lang w:bidi="fa-IR"/>
        </w:rPr>
        <w:t>.</w:t>
      </w:r>
    </w:p>
    <w:p w:rsidR="00E22562" w:rsidRPr="00E434A1" w:rsidRDefault="0074534A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مدارک مورد نیاز</w:t>
      </w:r>
    </w:p>
    <w:p w:rsidR="001E5B49" w:rsidRPr="00E434A1" w:rsidRDefault="001F6C13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1-</w:t>
      </w:r>
      <w:r w:rsidR="004E78E7" w:rsidRPr="00E434A1">
        <w:rPr>
          <w:rFonts w:cs="B Zar" w:hint="cs"/>
          <w:sz w:val="28"/>
          <w:szCs w:val="28"/>
          <w:rtl/>
          <w:lang w:bidi="fa-IR"/>
        </w:rPr>
        <w:t xml:space="preserve"> تکمیل فرم های</w:t>
      </w:r>
      <w:r w:rsidR="00F96887" w:rsidRPr="00E434A1">
        <w:rPr>
          <w:rFonts w:cs="B Zar" w:hint="cs"/>
          <w:sz w:val="28"/>
          <w:szCs w:val="28"/>
          <w:rtl/>
          <w:lang w:bidi="fa-IR"/>
        </w:rPr>
        <w:t xml:space="preserve"> شماره 1،2،3،4</w:t>
      </w:r>
      <w:r w:rsidR="004E78E7" w:rsidRPr="00E434A1">
        <w:rPr>
          <w:rFonts w:cs="B Zar" w:hint="cs"/>
          <w:sz w:val="28"/>
          <w:szCs w:val="28"/>
          <w:rtl/>
          <w:lang w:bidi="fa-IR"/>
        </w:rPr>
        <w:t xml:space="preserve"> دفتر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4E78E7" w:rsidRPr="00E434A1">
        <w:rPr>
          <w:rFonts w:cs="B Zar" w:hint="cs"/>
          <w:sz w:val="28"/>
          <w:szCs w:val="28"/>
          <w:rtl/>
          <w:lang w:bidi="fa-IR"/>
        </w:rPr>
        <w:t>گسترش آموزش عالی توسط پردیس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متقاضی؛</w:t>
      </w:r>
    </w:p>
    <w:p w:rsidR="00E62361" w:rsidRPr="00E434A1" w:rsidRDefault="001E5B49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2-</w:t>
      </w:r>
      <w:r w:rsidR="008A4345" w:rsidRPr="00E434A1">
        <w:rPr>
          <w:rFonts w:cs="B Zar" w:hint="cs"/>
          <w:sz w:val="28"/>
          <w:szCs w:val="28"/>
          <w:rtl/>
          <w:lang w:bidi="fa-IR"/>
        </w:rPr>
        <w:t xml:space="preserve"> تصویر </w:t>
      </w:r>
      <w:r w:rsidR="0003363A" w:rsidRPr="00E434A1">
        <w:rPr>
          <w:rFonts w:cs="B Zar" w:hint="cs"/>
          <w:sz w:val="28"/>
          <w:szCs w:val="28"/>
          <w:rtl/>
          <w:lang w:bidi="fa-IR"/>
        </w:rPr>
        <w:t>آخرین حکم</w:t>
      </w:r>
      <w:r w:rsidR="008A4345" w:rsidRPr="00E434A1">
        <w:rPr>
          <w:rFonts w:cs="B Zar" w:hint="cs"/>
          <w:sz w:val="28"/>
          <w:szCs w:val="28"/>
          <w:rtl/>
          <w:lang w:bidi="fa-IR"/>
        </w:rPr>
        <w:t xml:space="preserve"> کارگزینی اعضای هیات علمی</w:t>
      </w:r>
      <w:r w:rsidR="00B04C1D" w:rsidRPr="00E434A1">
        <w:rPr>
          <w:rFonts w:cs="B Zar" w:hint="cs"/>
          <w:sz w:val="28"/>
          <w:szCs w:val="28"/>
          <w:rtl/>
          <w:lang w:bidi="fa-IR"/>
        </w:rPr>
        <w:t>؛</w:t>
      </w:r>
    </w:p>
    <w:p w:rsidR="008A4345" w:rsidRPr="00E434A1" w:rsidRDefault="00E62361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3-</w:t>
      </w:r>
      <w:r w:rsidR="008A4345" w:rsidRPr="00E434A1">
        <w:rPr>
          <w:rFonts w:cs="B Zar" w:hint="cs"/>
          <w:sz w:val="28"/>
          <w:szCs w:val="28"/>
          <w:rtl/>
          <w:lang w:bidi="fa-IR"/>
        </w:rPr>
        <w:t xml:space="preserve"> تصویر آخرین مدرک تحصیلی اعضای هیات علمی</w:t>
      </w:r>
      <w:r w:rsidR="00B04C1D" w:rsidRPr="00E434A1">
        <w:rPr>
          <w:rFonts w:cs="B Zar" w:hint="cs"/>
          <w:sz w:val="28"/>
          <w:szCs w:val="28"/>
          <w:rtl/>
          <w:lang w:bidi="fa-IR"/>
        </w:rPr>
        <w:t>؛</w:t>
      </w:r>
    </w:p>
    <w:p w:rsidR="00E31F4D" w:rsidRPr="00E434A1" w:rsidRDefault="008A4345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4-</w:t>
      </w:r>
      <w:r w:rsidR="009F2CEE">
        <w:rPr>
          <w:rFonts w:cs="B Zar" w:hint="cs"/>
          <w:sz w:val="28"/>
          <w:szCs w:val="28"/>
          <w:rtl/>
          <w:lang w:bidi="fa-IR"/>
        </w:rPr>
        <w:t xml:space="preserve"> </w:t>
      </w:r>
      <w:r w:rsidR="00E31F4D" w:rsidRPr="00E434A1">
        <w:rPr>
          <w:rFonts w:cs="B Zar" w:hint="cs"/>
          <w:sz w:val="28"/>
          <w:szCs w:val="28"/>
          <w:rtl/>
          <w:lang w:bidi="fa-IR"/>
        </w:rPr>
        <w:t>رزومه تالیفات و تحقیقات اعضای هیات علمی</w:t>
      </w:r>
      <w:r w:rsidR="00B04C1D" w:rsidRPr="00E434A1">
        <w:rPr>
          <w:rFonts w:cs="B Zar" w:hint="cs"/>
          <w:sz w:val="28"/>
          <w:szCs w:val="28"/>
          <w:rtl/>
          <w:lang w:bidi="fa-IR"/>
        </w:rPr>
        <w:t>؛</w:t>
      </w:r>
    </w:p>
    <w:p w:rsidR="0034229C" w:rsidRPr="00E434A1" w:rsidRDefault="00E31F4D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5-</w:t>
      </w:r>
      <w:r w:rsidR="0034229C" w:rsidRPr="00E434A1">
        <w:rPr>
          <w:rFonts w:cs="B Zar" w:hint="cs"/>
          <w:sz w:val="28"/>
          <w:szCs w:val="28"/>
          <w:rtl/>
          <w:lang w:bidi="fa-IR"/>
        </w:rPr>
        <w:t xml:space="preserve"> تصویر مصوبه شورای آموزشی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34229C" w:rsidRPr="00E434A1">
        <w:rPr>
          <w:rFonts w:cs="B Zar" w:hint="cs"/>
          <w:sz w:val="28"/>
          <w:szCs w:val="28"/>
          <w:rtl/>
          <w:lang w:bidi="fa-IR"/>
        </w:rPr>
        <w:t>پژوهشی پردیس</w:t>
      </w:r>
      <w:r w:rsidR="00B04C1D" w:rsidRPr="00E434A1">
        <w:rPr>
          <w:rFonts w:cs="B Zar" w:hint="cs"/>
          <w:sz w:val="28"/>
          <w:szCs w:val="28"/>
          <w:rtl/>
          <w:lang w:bidi="fa-IR"/>
        </w:rPr>
        <w:t>؛</w:t>
      </w:r>
    </w:p>
    <w:p w:rsidR="008379BE" w:rsidRPr="00E434A1" w:rsidRDefault="008379BE" w:rsidP="00E434A1">
      <w:pPr>
        <w:bidi/>
        <w:jc w:val="lowKashida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6- تصویر تفاهم نامه همکاری مشترک علمی،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Pr="00E434A1">
        <w:rPr>
          <w:rFonts w:cs="B Zar" w:hint="cs"/>
          <w:sz w:val="28"/>
          <w:szCs w:val="28"/>
          <w:rtl/>
          <w:lang w:bidi="fa-IR"/>
        </w:rPr>
        <w:t>آموزشی و پژوهشی با دانشگاه مادر استان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</w:t>
      </w:r>
      <w:r w:rsidR="00325851" w:rsidRPr="00E434A1">
        <w:rPr>
          <w:rFonts w:cs="B Zar" w:hint="cs"/>
          <w:sz w:val="28"/>
          <w:szCs w:val="28"/>
          <w:rtl/>
          <w:lang w:bidi="fa-IR"/>
        </w:rPr>
        <w:t>(در صورت انعقاد تفاهم نامه</w:t>
      </w:r>
      <w:r w:rsidR="00B04C1D" w:rsidRPr="00E434A1">
        <w:rPr>
          <w:rFonts w:cs="B Zar" w:hint="cs"/>
          <w:sz w:val="28"/>
          <w:szCs w:val="28"/>
          <w:rtl/>
          <w:lang w:bidi="fa-IR"/>
        </w:rPr>
        <w:t xml:space="preserve"> همکاری</w:t>
      </w:r>
      <w:r w:rsidR="00325851" w:rsidRPr="00E434A1">
        <w:rPr>
          <w:rFonts w:cs="B Zar" w:hint="cs"/>
          <w:sz w:val="28"/>
          <w:szCs w:val="28"/>
          <w:rtl/>
          <w:lang w:bidi="fa-IR"/>
        </w:rPr>
        <w:t>)</w:t>
      </w:r>
      <w:r w:rsidR="00B04C1D" w:rsidRPr="00E434A1">
        <w:rPr>
          <w:rFonts w:cs="B Zar" w:hint="cs"/>
          <w:sz w:val="28"/>
          <w:szCs w:val="28"/>
          <w:rtl/>
          <w:lang w:bidi="fa-IR"/>
        </w:rPr>
        <w:t>.</w:t>
      </w:r>
    </w:p>
    <w:p w:rsidR="00B04C1D" w:rsidRPr="00E434A1" w:rsidRDefault="00B04C1D" w:rsidP="00E434A1">
      <w:pPr>
        <w:bidi/>
        <w:jc w:val="center"/>
        <w:rPr>
          <w:rFonts w:cs="B Zar"/>
          <w:sz w:val="28"/>
          <w:szCs w:val="28"/>
          <w:rtl/>
          <w:lang w:bidi="fa-IR"/>
        </w:rPr>
      </w:pPr>
      <w:r w:rsidRPr="00E434A1">
        <w:rPr>
          <w:rFonts w:cs="B Zar" w:hint="cs"/>
          <w:sz w:val="28"/>
          <w:szCs w:val="28"/>
          <w:rtl/>
          <w:lang w:bidi="fa-IR"/>
        </w:rPr>
        <w:t>پایان</w:t>
      </w:r>
    </w:p>
    <w:p w:rsidR="001F6C13" w:rsidRPr="004E78E7" w:rsidRDefault="001F6C13" w:rsidP="00E434A1">
      <w:pPr>
        <w:bidi/>
        <w:jc w:val="lowKashida"/>
        <w:rPr>
          <w:rFonts w:cs="B Nazanin"/>
          <w:sz w:val="28"/>
          <w:szCs w:val="28"/>
          <w:rtl/>
          <w:lang w:bidi="fa-IR"/>
        </w:rPr>
      </w:pPr>
    </w:p>
    <w:sectPr w:rsidR="001F6C13" w:rsidRPr="004E78E7" w:rsidSect="00876111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7B4" w:rsidRDefault="00F027B4" w:rsidP="005577DA">
      <w:pPr>
        <w:spacing w:after="0" w:line="240" w:lineRule="auto"/>
      </w:pPr>
      <w:r>
        <w:separator/>
      </w:r>
    </w:p>
  </w:endnote>
  <w:endnote w:type="continuationSeparator" w:id="0">
    <w:p w:rsidR="00F027B4" w:rsidRDefault="00F027B4" w:rsidP="00557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Davat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5366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77DA" w:rsidRDefault="00876111">
        <w:pPr>
          <w:pStyle w:val="Footer"/>
          <w:jc w:val="center"/>
        </w:pPr>
        <w:r>
          <w:fldChar w:fldCharType="begin"/>
        </w:r>
        <w:r w:rsidR="005577DA">
          <w:instrText xml:space="preserve"> PAGE   \* MERGEFORMAT </w:instrText>
        </w:r>
        <w:r>
          <w:fldChar w:fldCharType="separate"/>
        </w:r>
        <w:r w:rsidR="009C7FD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77DA" w:rsidRDefault="00557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7B4" w:rsidRDefault="00F027B4" w:rsidP="005577DA">
      <w:pPr>
        <w:spacing w:after="0" w:line="240" w:lineRule="auto"/>
      </w:pPr>
      <w:r>
        <w:separator/>
      </w:r>
    </w:p>
  </w:footnote>
  <w:footnote w:type="continuationSeparator" w:id="0">
    <w:p w:rsidR="00F027B4" w:rsidRDefault="00F027B4" w:rsidP="005577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1CC"/>
    <w:rsid w:val="00005B12"/>
    <w:rsid w:val="000078FF"/>
    <w:rsid w:val="00020223"/>
    <w:rsid w:val="00025D16"/>
    <w:rsid w:val="000314DE"/>
    <w:rsid w:val="00031ED5"/>
    <w:rsid w:val="0003363A"/>
    <w:rsid w:val="000345C7"/>
    <w:rsid w:val="000617D6"/>
    <w:rsid w:val="0006716F"/>
    <w:rsid w:val="00083FAB"/>
    <w:rsid w:val="00092322"/>
    <w:rsid w:val="00092A17"/>
    <w:rsid w:val="00093254"/>
    <w:rsid w:val="000A3C02"/>
    <w:rsid w:val="000B1385"/>
    <w:rsid w:val="000B30E2"/>
    <w:rsid w:val="000B761D"/>
    <w:rsid w:val="000D2190"/>
    <w:rsid w:val="000D3BDC"/>
    <w:rsid w:val="000D52D3"/>
    <w:rsid w:val="000D5536"/>
    <w:rsid w:val="000E1D98"/>
    <w:rsid w:val="000E3CFB"/>
    <w:rsid w:val="000E528F"/>
    <w:rsid w:val="001005BB"/>
    <w:rsid w:val="001017C5"/>
    <w:rsid w:val="00116A35"/>
    <w:rsid w:val="0014322D"/>
    <w:rsid w:val="00144EF5"/>
    <w:rsid w:val="00155EB6"/>
    <w:rsid w:val="00193950"/>
    <w:rsid w:val="001A5507"/>
    <w:rsid w:val="001E5B49"/>
    <w:rsid w:val="001E6896"/>
    <w:rsid w:val="001F6C13"/>
    <w:rsid w:val="00205BA0"/>
    <w:rsid w:val="00221E34"/>
    <w:rsid w:val="00241F48"/>
    <w:rsid w:val="002470CE"/>
    <w:rsid w:val="002475BB"/>
    <w:rsid w:val="002627E8"/>
    <w:rsid w:val="00272BA3"/>
    <w:rsid w:val="00295CE9"/>
    <w:rsid w:val="002A5734"/>
    <w:rsid w:val="002C66B4"/>
    <w:rsid w:val="002D2D03"/>
    <w:rsid w:val="00306501"/>
    <w:rsid w:val="0031766F"/>
    <w:rsid w:val="00317E90"/>
    <w:rsid w:val="0032129B"/>
    <w:rsid w:val="00325851"/>
    <w:rsid w:val="0033425A"/>
    <w:rsid w:val="0034229C"/>
    <w:rsid w:val="00344E97"/>
    <w:rsid w:val="00381E68"/>
    <w:rsid w:val="00392804"/>
    <w:rsid w:val="00394094"/>
    <w:rsid w:val="0039429C"/>
    <w:rsid w:val="003A3928"/>
    <w:rsid w:val="003B18FB"/>
    <w:rsid w:val="003C15E6"/>
    <w:rsid w:val="003C2D17"/>
    <w:rsid w:val="00407741"/>
    <w:rsid w:val="00411971"/>
    <w:rsid w:val="004168DC"/>
    <w:rsid w:val="00417FCF"/>
    <w:rsid w:val="004269FF"/>
    <w:rsid w:val="0043423D"/>
    <w:rsid w:val="004402C0"/>
    <w:rsid w:val="00445FFD"/>
    <w:rsid w:val="00446189"/>
    <w:rsid w:val="004563FA"/>
    <w:rsid w:val="00462341"/>
    <w:rsid w:val="00472B31"/>
    <w:rsid w:val="004B0208"/>
    <w:rsid w:val="004B3C8C"/>
    <w:rsid w:val="004B4291"/>
    <w:rsid w:val="004B79DD"/>
    <w:rsid w:val="004C1510"/>
    <w:rsid w:val="004D3870"/>
    <w:rsid w:val="004E78E7"/>
    <w:rsid w:val="004F1572"/>
    <w:rsid w:val="005001CC"/>
    <w:rsid w:val="0051672C"/>
    <w:rsid w:val="00543B55"/>
    <w:rsid w:val="00551D9E"/>
    <w:rsid w:val="005577DA"/>
    <w:rsid w:val="00561FD9"/>
    <w:rsid w:val="005674C3"/>
    <w:rsid w:val="0057135C"/>
    <w:rsid w:val="00572506"/>
    <w:rsid w:val="00573DF6"/>
    <w:rsid w:val="005920FA"/>
    <w:rsid w:val="005925EA"/>
    <w:rsid w:val="005A6FD3"/>
    <w:rsid w:val="005A7343"/>
    <w:rsid w:val="005B6531"/>
    <w:rsid w:val="005D1905"/>
    <w:rsid w:val="005D4DAE"/>
    <w:rsid w:val="005E02D1"/>
    <w:rsid w:val="005E1C0C"/>
    <w:rsid w:val="005E5FAD"/>
    <w:rsid w:val="005F0E73"/>
    <w:rsid w:val="00606780"/>
    <w:rsid w:val="00613B26"/>
    <w:rsid w:val="00622AE8"/>
    <w:rsid w:val="00623CA0"/>
    <w:rsid w:val="0063018F"/>
    <w:rsid w:val="00645E8F"/>
    <w:rsid w:val="00656F04"/>
    <w:rsid w:val="00664119"/>
    <w:rsid w:val="006656E8"/>
    <w:rsid w:val="00672025"/>
    <w:rsid w:val="00675F92"/>
    <w:rsid w:val="00685BD4"/>
    <w:rsid w:val="006A26A6"/>
    <w:rsid w:val="006A33BA"/>
    <w:rsid w:val="006A4FF1"/>
    <w:rsid w:val="006B4452"/>
    <w:rsid w:val="006C20CD"/>
    <w:rsid w:val="006E456F"/>
    <w:rsid w:val="00707ED3"/>
    <w:rsid w:val="00742331"/>
    <w:rsid w:val="0074534A"/>
    <w:rsid w:val="0076537C"/>
    <w:rsid w:val="007713A4"/>
    <w:rsid w:val="00780A2B"/>
    <w:rsid w:val="0078640B"/>
    <w:rsid w:val="0079561D"/>
    <w:rsid w:val="007956BF"/>
    <w:rsid w:val="007B0DFF"/>
    <w:rsid w:val="007C208A"/>
    <w:rsid w:val="007D1119"/>
    <w:rsid w:val="007D1EE9"/>
    <w:rsid w:val="007D43FB"/>
    <w:rsid w:val="007D7868"/>
    <w:rsid w:val="007E0362"/>
    <w:rsid w:val="007E0885"/>
    <w:rsid w:val="007F18B5"/>
    <w:rsid w:val="007F3F7A"/>
    <w:rsid w:val="008063C7"/>
    <w:rsid w:val="00807AC7"/>
    <w:rsid w:val="00836682"/>
    <w:rsid w:val="00837602"/>
    <w:rsid w:val="008379BE"/>
    <w:rsid w:val="008454F0"/>
    <w:rsid w:val="00876111"/>
    <w:rsid w:val="00877E17"/>
    <w:rsid w:val="00883CD2"/>
    <w:rsid w:val="0088632B"/>
    <w:rsid w:val="008A4345"/>
    <w:rsid w:val="008A6973"/>
    <w:rsid w:val="008C5F7C"/>
    <w:rsid w:val="008D646F"/>
    <w:rsid w:val="008F5338"/>
    <w:rsid w:val="008F5BDD"/>
    <w:rsid w:val="008F5FE5"/>
    <w:rsid w:val="0090075D"/>
    <w:rsid w:val="009172F0"/>
    <w:rsid w:val="00917660"/>
    <w:rsid w:val="00932471"/>
    <w:rsid w:val="00941388"/>
    <w:rsid w:val="009621CA"/>
    <w:rsid w:val="009718F0"/>
    <w:rsid w:val="00996733"/>
    <w:rsid w:val="009A33CD"/>
    <w:rsid w:val="009A62C7"/>
    <w:rsid w:val="009B0FE3"/>
    <w:rsid w:val="009B223F"/>
    <w:rsid w:val="009C7FD1"/>
    <w:rsid w:val="009E12C4"/>
    <w:rsid w:val="009E388F"/>
    <w:rsid w:val="009F2CEE"/>
    <w:rsid w:val="009F3035"/>
    <w:rsid w:val="00A021CA"/>
    <w:rsid w:val="00A05ACF"/>
    <w:rsid w:val="00A609C6"/>
    <w:rsid w:val="00A673D7"/>
    <w:rsid w:val="00A72953"/>
    <w:rsid w:val="00A7440E"/>
    <w:rsid w:val="00AA6A0A"/>
    <w:rsid w:val="00AC01B7"/>
    <w:rsid w:val="00AC34F8"/>
    <w:rsid w:val="00AC3E92"/>
    <w:rsid w:val="00AE6353"/>
    <w:rsid w:val="00B023E5"/>
    <w:rsid w:val="00B04C1D"/>
    <w:rsid w:val="00B1151E"/>
    <w:rsid w:val="00B1350E"/>
    <w:rsid w:val="00B137F1"/>
    <w:rsid w:val="00B21332"/>
    <w:rsid w:val="00B250DA"/>
    <w:rsid w:val="00B27392"/>
    <w:rsid w:val="00B3250E"/>
    <w:rsid w:val="00B64A64"/>
    <w:rsid w:val="00B654BE"/>
    <w:rsid w:val="00B86D51"/>
    <w:rsid w:val="00B87E7F"/>
    <w:rsid w:val="00BA306B"/>
    <w:rsid w:val="00BA7550"/>
    <w:rsid w:val="00BE36EA"/>
    <w:rsid w:val="00BF072E"/>
    <w:rsid w:val="00BF3EC3"/>
    <w:rsid w:val="00C1209A"/>
    <w:rsid w:val="00C138BC"/>
    <w:rsid w:val="00C23E16"/>
    <w:rsid w:val="00C2400A"/>
    <w:rsid w:val="00C25BF1"/>
    <w:rsid w:val="00C56B25"/>
    <w:rsid w:val="00C57E2C"/>
    <w:rsid w:val="00C65DDF"/>
    <w:rsid w:val="00C83944"/>
    <w:rsid w:val="00CA4C61"/>
    <w:rsid w:val="00CB0695"/>
    <w:rsid w:val="00CF3862"/>
    <w:rsid w:val="00CF53DB"/>
    <w:rsid w:val="00D02400"/>
    <w:rsid w:val="00D36F2D"/>
    <w:rsid w:val="00D43DF6"/>
    <w:rsid w:val="00D660F9"/>
    <w:rsid w:val="00D74394"/>
    <w:rsid w:val="00D81D31"/>
    <w:rsid w:val="00D87536"/>
    <w:rsid w:val="00D90911"/>
    <w:rsid w:val="00D9359F"/>
    <w:rsid w:val="00D94E87"/>
    <w:rsid w:val="00DB504C"/>
    <w:rsid w:val="00DC429D"/>
    <w:rsid w:val="00DC4A6D"/>
    <w:rsid w:val="00DC7F80"/>
    <w:rsid w:val="00E041CE"/>
    <w:rsid w:val="00E22562"/>
    <w:rsid w:val="00E263B8"/>
    <w:rsid w:val="00E31F4D"/>
    <w:rsid w:val="00E434A1"/>
    <w:rsid w:val="00E442B3"/>
    <w:rsid w:val="00E47B8A"/>
    <w:rsid w:val="00E551E0"/>
    <w:rsid w:val="00E55CD6"/>
    <w:rsid w:val="00E61C27"/>
    <w:rsid w:val="00E62361"/>
    <w:rsid w:val="00E70D4E"/>
    <w:rsid w:val="00EA18C9"/>
    <w:rsid w:val="00EB01A8"/>
    <w:rsid w:val="00EC35C5"/>
    <w:rsid w:val="00EC3AE6"/>
    <w:rsid w:val="00ED4B84"/>
    <w:rsid w:val="00ED4F16"/>
    <w:rsid w:val="00ED53DE"/>
    <w:rsid w:val="00EE6D2C"/>
    <w:rsid w:val="00EF6ACB"/>
    <w:rsid w:val="00F027B4"/>
    <w:rsid w:val="00F03A58"/>
    <w:rsid w:val="00F03FD4"/>
    <w:rsid w:val="00F17E67"/>
    <w:rsid w:val="00F27C65"/>
    <w:rsid w:val="00F37978"/>
    <w:rsid w:val="00F41185"/>
    <w:rsid w:val="00F5574D"/>
    <w:rsid w:val="00F66010"/>
    <w:rsid w:val="00F87EBC"/>
    <w:rsid w:val="00F94A46"/>
    <w:rsid w:val="00F96887"/>
    <w:rsid w:val="00F97654"/>
    <w:rsid w:val="00FA06D8"/>
    <w:rsid w:val="00FA3594"/>
    <w:rsid w:val="00FB1B78"/>
    <w:rsid w:val="00FC5FC8"/>
    <w:rsid w:val="00FD2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6F1393-6F6A-4E3B-BEEF-7432261E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FCF"/>
    <w:pPr>
      <w:ind w:left="720"/>
      <w:contextualSpacing/>
    </w:pPr>
  </w:style>
  <w:style w:type="table" w:styleId="TableGrid">
    <w:name w:val="Table Grid"/>
    <w:basedOn w:val="TableNormal"/>
    <w:uiPriority w:val="59"/>
    <w:rsid w:val="00AC3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57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7DA"/>
  </w:style>
  <w:style w:type="paragraph" w:styleId="Footer">
    <w:name w:val="footer"/>
    <w:basedOn w:val="Normal"/>
    <w:link w:val="FooterChar"/>
    <w:uiPriority w:val="99"/>
    <w:unhideWhenUsed/>
    <w:rsid w:val="005577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579</Words>
  <Characters>3303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nabavi</dc:creator>
  <cp:lastModifiedBy>afsaneh karani</cp:lastModifiedBy>
  <cp:revision>2</cp:revision>
  <dcterms:created xsi:type="dcterms:W3CDTF">2015-11-29T10:23:00Z</dcterms:created>
  <dcterms:modified xsi:type="dcterms:W3CDTF">2015-11-29T10:23:00Z</dcterms:modified>
</cp:coreProperties>
</file>